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1" w:rsidRPr="00AD705A" w:rsidRDefault="001B1534" w:rsidP="00AD705A">
      <w:pPr>
        <w:pStyle w:val="NormalnyWeb"/>
        <w:shd w:val="clear" w:color="auto" w:fill="FFFFFF"/>
        <w:spacing w:before="0" w:beforeAutospacing="0" w:after="0" w:afterAutospacing="0" w:line="269" w:lineRule="auto"/>
        <w:jc w:val="right"/>
        <w:textAlignment w:val="baseline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Trzebinia, 28 września 2020</w:t>
      </w:r>
      <w:r w:rsidR="00610271"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r.</w:t>
      </w: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jc w:val="center"/>
        <w:textAlignment w:val="baseline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textAlignment w:val="baseline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ind w:left="4248"/>
        <w:textAlignment w:val="baseline"/>
        <w:rPr>
          <w:rFonts w:ascii="Arial" w:hAnsi="Arial" w:cs="Arial"/>
          <w:sz w:val="20"/>
          <w:szCs w:val="20"/>
        </w:rPr>
      </w:pP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Urząd Miasta w Trzebini</w:t>
      </w:r>
      <w:r w:rsidRPr="00AD705A">
        <w:rPr>
          <w:rFonts w:ascii="Arial" w:hAnsi="Arial" w:cs="Arial"/>
          <w:bCs/>
          <w:sz w:val="20"/>
          <w:szCs w:val="20"/>
          <w:bdr w:val="none" w:sz="0" w:space="0" w:color="auto" w:frame="1"/>
        </w:rPr>
        <w:br/>
      </w: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Pan Jarosław </w:t>
      </w:r>
      <w:proofErr w:type="spellStart"/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Okoczuk</w:t>
      </w:r>
      <w:proofErr w:type="spellEnd"/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– Burmistrz Trzebini</w:t>
      </w: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ind w:left="4248"/>
        <w:textAlignment w:val="baseline"/>
        <w:rPr>
          <w:rFonts w:ascii="Arial" w:hAnsi="Arial" w:cs="Arial"/>
          <w:sz w:val="20"/>
          <w:szCs w:val="20"/>
        </w:rPr>
      </w:pP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ul. Marszałka Piłsudskiego 14</w:t>
      </w:r>
      <w:r w:rsidRPr="00AD705A">
        <w:rPr>
          <w:rFonts w:ascii="Arial" w:hAnsi="Arial" w:cs="Arial"/>
          <w:bCs/>
          <w:sz w:val="20"/>
          <w:szCs w:val="20"/>
          <w:bdr w:val="none" w:sz="0" w:space="0" w:color="auto" w:frame="1"/>
        </w:rPr>
        <w:br/>
      </w: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32-540 Trzebinia</w:t>
      </w:r>
    </w:p>
    <w:p w:rsidR="003B06CB" w:rsidRDefault="003B06CB" w:rsidP="00AD705A">
      <w:pPr>
        <w:widowControl w:val="0"/>
        <w:autoSpaceDE w:val="0"/>
        <w:autoSpaceDN w:val="0"/>
        <w:adjustRightInd w:val="0"/>
        <w:spacing w:after="0" w:line="269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3B44" w:rsidRPr="00AD705A" w:rsidRDefault="00173B44" w:rsidP="00AD705A">
      <w:pPr>
        <w:widowControl w:val="0"/>
        <w:autoSpaceDE w:val="0"/>
        <w:autoSpaceDN w:val="0"/>
        <w:adjustRightInd w:val="0"/>
        <w:spacing w:after="0" w:line="269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0271" w:rsidRPr="00AD705A" w:rsidRDefault="00610271" w:rsidP="00AD705A">
      <w:pPr>
        <w:widowControl w:val="0"/>
        <w:autoSpaceDE w:val="0"/>
        <w:autoSpaceDN w:val="0"/>
        <w:adjustRightInd w:val="0"/>
        <w:spacing w:after="0" w:line="269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hAnsi="Arial" w:cs="Arial"/>
          <w:sz w:val="20"/>
          <w:szCs w:val="20"/>
          <w:shd w:val="clear" w:color="auto" w:fill="FFFFFF"/>
        </w:rPr>
        <w:t>Dotyczy</w:t>
      </w:r>
      <w:r w:rsidR="00AD705A" w:rsidRPr="00AD705A">
        <w:rPr>
          <w:rFonts w:ascii="Arial" w:hAnsi="Arial" w:cs="Arial"/>
          <w:sz w:val="20"/>
          <w:szCs w:val="20"/>
          <w:shd w:val="clear" w:color="auto" w:fill="FFFFFF"/>
        </w:rPr>
        <w:t>: wnioski Rady Osiedla Centrum</w:t>
      </w:r>
      <w:r w:rsidRPr="00AD705A">
        <w:rPr>
          <w:rFonts w:ascii="Arial" w:hAnsi="Arial" w:cs="Arial"/>
          <w:sz w:val="20"/>
          <w:szCs w:val="20"/>
          <w:shd w:val="clear" w:color="auto" w:fill="FFFFFF"/>
        </w:rPr>
        <w:t xml:space="preserve"> do</w:t>
      </w:r>
      <w:r w:rsidR="001B1534" w:rsidRPr="00AD705A">
        <w:rPr>
          <w:rFonts w:ascii="Arial" w:hAnsi="Arial" w:cs="Arial"/>
          <w:sz w:val="20"/>
          <w:szCs w:val="20"/>
          <w:shd w:val="clear" w:color="auto" w:fill="FFFFFF"/>
        </w:rPr>
        <w:t> budżetu Gminy Trzebinia na 2021</w:t>
      </w:r>
      <w:r w:rsidRPr="00AD705A">
        <w:rPr>
          <w:rFonts w:ascii="Arial" w:hAnsi="Arial" w:cs="Arial"/>
          <w:sz w:val="20"/>
          <w:szCs w:val="20"/>
          <w:shd w:val="clear" w:color="auto" w:fill="FFFFFF"/>
        </w:rPr>
        <w:t xml:space="preserve"> r.</w:t>
      </w:r>
    </w:p>
    <w:p w:rsidR="00AD705A" w:rsidRPr="00AD705A" w:rsidRDefault="00AD705A" w:rsidP="00AD705A">
      <w:pPr>
        <w:widowControl w:val="0"/>
        <w:autoSpaceDE w:val="0"/>
        <w:autoSpaceDN w:val="0"/>
        <w:adjustRightInd w:val="0"/>
        <w:spacing w:after="0" w:line="26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0271" w:rsidRPr="003B06CB" w:rsidRDefault="00610271" w:rsidP="003B06CB">
      <w:pPr>
        <w:pStyle w:val="NormalnyWeb"/>
        <w:shd w:val="clear" w:color="auto" w:fill="FFFFFF"/>
        <w:spacing w:before="0" w:beforeAutospacing="0" w:after="0" w:afterAutospacing="0" w:line="269" w:lineRule="auto"/>
        <w:jc w:val="both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Na podstawie </w:t>
      </w:r>
      <w:r w:rsidRPr="00AD705A">
        <w:rPr>
          <w:rStyle w:val="Uwydatnienie"/>
          <w:rFonts w:ascii="Arial" w:hAnsi="Arial" w:cs="Arial"/>
          <w:bCs/>
          <w:sz w:val="20"/>
          <w:szCs w:val="20"/>
          <w:bdr w:val="none" w:sz="0" w:space="0" w:color="auto" w:frame="1"/>
        </w:rPr>
        <w:t>uchwały nr L/537/V/2010 Rady Miasta Trzebini z dn. 24 września 2010 r.</w:t>
      </w:r>
      <w:r w:rsid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 przekazuję </w:t>
      </w:r>
      <w:r w:rsidR="001B1534"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wnioski do budżetu gminy na 2021</w:t>
      </w:r>
      <w:r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r. z prośbą o uwzględnienie:</w:t>
      </w:r>
    </w:p>
    <w:p w:rsidR="00610271" w:rsidRPr="00AD705A" w:rsidRDefault="00610271" w:rsidP="00AD705A">
      <w:pPr>
        <w:spacing w:after="0" w:line="269" w:lineRule="auto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Infrastruktura techniczna:</w:t>
      </w:r>
    </w:p>
    <w:p w:rsidR="00610271" w:rsidRPr="00AD705A" w:rsidRDefault="00610271" w:rsidP="00AD705A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Dofinansowanie zadania pn. </w:t>
      </w:r>
      <w:r w:rsidR="00994D90"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Zagospodarowanie terenu rekreacy</w:t>
      </w:r>
      <w:r w:rsidR="00994D90"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jno-sportowego Osiedla </w:t>
      </w:r>
      <w:bookmarkStart w:id="0" w:name="_GoBack"/>
      <w:bookmarkEnd w:id="0"/>
      <w:r w:rsidR="00994D90"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Centrum”</w:t>
      </w: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32A21"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w kwocie 3</w:t>
      </w: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0 000,00 zł.</w:t>
      </w:r>
    </w:p>
    <w:p w:rsidR="00610271" w:rsidRPr="00AD705A" w:rsidRDefault="00610271" w:rsidP="00AD705A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Podjęcie działań w kierunku rozwoju</w:t>
      </w:r>
      <w:r w:rsidR="00994D90"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ciepła systemowego na Osiedlu Centrum</w:t>
      </w:r>
      <w:r w:rsidR="00AD705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10271" w:rsidRPr="00AD705A" w:rsidRDefault="00610271" w:rsidP="00AD705A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Podjęcie działań w kierunku budowy remizy OSP w Trzebini.</w:t>
      </w:r>
    </w:p>
    <w:p w:rsidR="00E32A21" w:rsidRPr="00AD705A" w:rsidRDefault="00610271" w:rsidP="00AD705A">
      <w:pPr>
        <w:spacing w:after="0" w:line="269" w:lineRule="auto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Infrastruktura drogowa:</w:t>
      </w:r>
    </w:p>
    <w:p w:rsidR="00E32A21" w:rsidRPr="00AD705A" w:rsidRDefault="00E32A21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Przebudowa ulicy Kościelnej na odcinku od skrzyżowania z ulicą </w:t>
      </w:r>
      <w:proofErr w:type="spellStart"/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t>Luzara</w:t>
      </w:r>
      <w:proofErr w:type="spellEnd"/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skrzyżowania </w:t>
      </w:r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z ulicą Starowiejską.</w:t>
      </w:r>
    </w:p>
    <w:p w:rsidR="00E32A21" w:rsidRPr="00AD705A" w:rsidRDefault="00E32A21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Przebudowa ulicy Dworskiej wraz z budową zjazdu do zabudowy wielorodzinnej (bloki przy ul. Dworskiej) i budową łączników pomiędzy ulicami Dworską i Parkową.</w:t>
      </w:r>
    </w:p>
    <w:p w:rsidR="00E32A21" w:rsidRPr="00AD705A" w:rsidRDefault="00610271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Wymiana nakładki asfaltowej na Osiedlu Na Skale.</w:t>
      </w:r>
    </w:p>
    <w:p w:rsidR="00610271" w:rsidRPr="00AD705A" w:rsidRDefault="003B06CB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Przebudowa</w:t>
      </w:r>
      <w:r w:rsidR="00610271" w:rsidRPr="00AD705A">
        <w:rPr>
          <w:rFonts w:ascii="Arial" w:hAnsi="Arial" w:cs="Arial"/>
          <w:sz w:val="20"/>
          <w:szCs w:val="20"/>
        </w:rPr>
        <w:t xml:space="preserve"> ulicy Strzelniczej</w:t>
      </w:r>
      <w:r>
        <w:rPr>
          <w:rFonts w:ascii="Arial" w:hAnsi="Arial" w:cs="Arial"/>
          <w:sz w:val="20"/>
          <w:szCs w:val="20"/>
        </w:rPr>
        <w:t xml:space="preserve"> (poszerzenie)</w:t>
      </w:r>
      <w:r w:rsidR="00610271" w:rsidRPr="00AD705A">
        <w:rPr>
          <w:rFonts w:ascii="Arial" w:hAnsi="Arial" w:cs="Arial"/>
          <w:sz w:val="20"/>
          <w:szCs w:val="20"/>
        </w:rPr>
        <w:t>.</w:t>
      </w:r>
    </w:p>
    <w:p w:rsidR="00610271" w:rsidRPr="00AD705A" w:rsidRDefault="00610271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Przedłużenie chodnika przy ul. Parkowej na odcinku od posesji nr 31 do placu zabaw.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705A">
        <w:rPr>
          <w:rFonts w:ascii="Arial" w:hAnsi="Arial" w:cs="Arial"/>
          <w:sz w:val="20"/>
          <w:szCs w:val="20"/>
          <w:u w:val="single"/>
        </w:rPr>
        <w:t>Bezpieczeństwo:</w:t>
      </w:r>
    </w:p>
    <w:p w:rsidR="00610271" w:rsidRPr="00AD705A" w:rsidRDefault="00610271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Poprawa bezpieczeństwa ruchu pieszych i pojazdów na ulicy Piłsudskiego poprzez:</w:t>
      </w:r>
    </w:p>
    <w:p w:rsidR="00610271" w:rsidRPr="00AD705A" w:rsidRDefault="00994D90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-  budowę sygnalizacji świetlnej na</w:t>
      </w:r>
      <w:r w:rsidR="00610271" w:rsidRPr="00AD705A">
        <w:rPr>
          <w:rFonts w:ascii="Arial" w:hAnsi="Arial" w:cs="Arial"/>
          <w:sz w:val="20"/>
          <w:szCs w:val="20"/>
        </w:rPr>
        <w:t xml:space="preserve"> skrzyżowania ul. Piłsudskiego z ul. Kościelną,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- wprowadzenie strefy automatycznego pomiaru prędkości pojazdów i rozszerzenie strefy ograniczenia prędkości na odcinku od s</w:t>
      </w:r>
      <w:r w:rsidR="00994D90" w:rsidRPr="00AD705A">
        <w:rPr>
          <w:rFonts w:ascii="Arial" w:hAnsi="Arial" w:cs="Arial"/>
          <w:sz w:val="20"/>
          <w:szCs w:val="20"/>
        </w:rPr>
        <w:t>krzyżowania z ul. Grunwaldzką</w:t>
      </w:r>
      <w:r w:rsidRPr="00AD705A">
        <w:rPr>
          <w:rFonts w:ascii="Arial" w:hAnsi="Arial" w:cs="Arial"/>
          <w:sz w:val="20"/>
          <w:szCs w:val="20"/>
        </w:rPr>
        <w:t>,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- alternatywnie – montaż radaru stacjonarnego w rejonie przystanków autobusowych. </w:t>
      </w:r>
    </w:p>
    <w:p w:rsidR="00610271" w:rsidRPr="00AD705A" w:rsidRDefault="00994D90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Montaż</w:t>
      </w:r>
      <w:r w:rsidR="00610271" w:rsidRPr="00AD705A">
        <w:rPr>
          <w:rFonts w:ascii="Arial" w:hAnsi="Arial" w:cs="Arial"/>
          <w:sz w:val="20"/>
          <w:szCs w:val="20"/>
        </w:rPr>
        <w:t xml:space="preserve"> progów spowalniających na ul</w:t>
      </w:r>
      <w:r w:rsidRPr="00AD705A">
        <w:rPr>
          <w:rFonts w:ascii="Arial" w:hAnsi="Arial" w:cs="Arial"/>
          <w:sz w:val="20"/>
          <w:szCs w:val="20"/>
        </w:rPr>
        <w:t>icy Słonecznej przed skrzyżowanie</w:t>
      </w:r>
      <w:r w:rsidR="003B06CB">
        <w:rPr>
          <w:rFonts w:ascii="Arial" w:hAnsi="Arial" w:cs="Arial"/>
          <w:sz w:val="20"/>
          <w:szCs w:val="20"/>
        </w:rPr>
        <w:t>m z ulicą Spokojną</w:t>
      </w:r>
      <w:r w:rsidRPr="00AD705A">
        <w:rPr>
          <w:rFonts w:ascii="Arial" w:hAnsi="Arial" w:cs="Arial"/>
          <w:sz w:val="20"/>
          <w:szCs w:val="20"/>
        </w:rPr>
        <w:t>.</w:t>
      </w:r>
    </w:p>
    <w:p w:rsidR="00994D90" w:rsidRPr="00AD705A" w:rsidRDefault="00994D90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Montaż progów spowalniających na ulicy Tęczowej.</w:t>
      </w:r>
    </w:p>
    <w:p w:rsidR="003B06CB" w:rsidRDefault="00994D90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</w:t>
      </w:r>
      <w:r w:rsidR="003B06CB">
        <w:rPr>
          <w:rFonts w:ascii="Arial" w:hAnsi="Arial" w:cs="Arial"/>
          <w:sz w:val="20"/>
          <w:szCs w:val="20"/>
        </w:rPr>
        <w:t>ontaż lustra</w:t>
      </w:r>
      <w:r w:rsidRPr="00AD705A">
        <w:rPr>
          <w:rFonts w:ascii="Arial" w:hAnsi="Arial" w:cs="Arial"/>
          <w:sz w:val="20"/>
          <w:szCs w:val="20"/>
        </w:rPr>
        <w:t xml:space="preserve"> na skrzyżowaniu ulicy Spokojnej z ulicą</w:t>
      </w:r>
      <w:r w:rsidR="00610271" w:rsidRPr="00AD705A">
        <w:rPr>
          <w:rFonts w:ascii="Arial" w:hAnsi="Arial" w:cs="Arial"/>
          <w:sz w:val="20"/>
          <w:szCs w:val="20"/>
        </w:rPr>
        <w:t xml:space="preserve"> Piłsudskiego (pokazujący nadjeż</w:t>
      </w:r>
      <w:r w:rsidRPr="00AD705A">
        <w:rPr>
          <w:rFonts w:ascii="Arial" w:hAnsi="Arial" w:cs="Arial"/>
          <w:sz w:val="20"/>
          <w:szCs w:val="20"/>
        </w:rPr>
        <w:t>dżający pojazd z kierunku</w:t>
      </w:r>
      <w:r w:rsidR="003B06CB">
        <w:rPr>
          <w:rFonts w:ascii="Arial" w:hAnsi="Arial" w:cs="Arial"/>
          <w:sz w:val="20"/>
          <w:szCs w:val="20"/>
        </w:rPr>
        <w:t xml:space="preserve"> rynku).</w:t>
      </w:r>
    </w:p>
    <w:p w:rsidR="003B06CB" w:rsidRDefault="003B06CB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ontaż lustra</w:t>
      </w:r>
      <w:r w:rsidRPr="00AD705A">
        <w:rPr>
          <w:rFonts w:ascii="Arial" w:hAnsi="Arial" w:cs="Arial"/>
          <w:sz w:val="20"/>
          <w:szCs w:val="20"/>
        </w:rPr>
        <w:t xml:space="preserve"> na skrzyżowaniu ulicy</w:t>
      </w:r>
      <w:r>
        <w:rPr>
          <w:rFonts w:ascii="Arial" w:hAnsi="Arial" w:cs="Arial"/>
          <w:sz w:val="20"/>
          <w:szCs w:val="20"/>
        </w:rPr>
        <w:t xml:space="preserve"> Jagodowej</w:t>
      </w:r>
      <w:r w:rsidRPr="00AD705A">
        <w:rPr>
          <w:rFonts w:ascii="Arial" w:hAnsi="Arial" w:cs="Arial"/>
          <w:sz w:val="20"/>
          <w:szCs w:val="20"/>
        </w:rPr>
        <w:t xml:space="preserve"> z ulicą</w:t>
      </w:r>
      <w:r>
        <w:rPr>
          <w:rFonts w:ascii="Arial" w:hAnsi="Arial" w:cs="Arial"/>
          <w:sz w:val="20"/>
          <w:szCs w:val="20"/>
        </w:rPr>
        <w:t xml:space="preserve"> Grunwaldzką.</w:t>
      </w:r>
    </w:p>
    <w:p w:rsidR="00610271" w:rsidRPr="00AD705A" w:rsidRDefault="003B06CB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ontaż lustra</w:t>
      </w:r>
      <w:r w:rsidRPr="00AD705A">
        <w:rPr>
          <w:rFonts w:ascii="Arial" w:hAnsi="Arial" w:cs="Arial"/>
          <w:sz w:val="20"/>
          <w:szCs w:val="20"/>
        </w:rPr>
        <w:t xml:space="preserve"> </w:t>
      </w:r>
      <w:r w:rsidR="00994D90" w:rsidRPr="00AD705A">
        <w:rPr>
          <w:rFonts w:ascii="Arial" w:hAnsi="Arial" w:cs="Arial"/>
          <w:sz w:val="20"/>
          <w:szCs w:val="20"/>
        </w:rPr>
        <w:t xml:space="preserve"> na skrzyżowaniu ulicy Sadowej z ulicą </w:t>
      </w:r>
      <w:proofErr w:type="spellStart"/>
      <w:r w:rsidR="00994D90" w:rsidRPr="00AD705A">
        <w:rPr>
          <w:rFonts w:ascii="Arial" w:hAnsi="Arial" w:cs="Arial"/>
          <w:sz w:val="20"/>
          <w:szCs w:val="20"/>
        </w:rPr>
        <w:t>Luzara</w:t>
      </w:r>
      <w:proofErr w:type="spellEnd"/>
      <w:r w:rsidR="00994D90" w:rsidRPr="00AD705A">
        <w:rPr>
          <w:rFonts w:ascii="Arial" w:hAnsi="Arial" w:cs="Arial"/>
          <w:sz w:val="20"/>
          <w:szCs w:val="20"/>
        </w:rPr>
        <w:t xml:space="preserve"> (ułatwiający wyjazd z ulicy Sadowej).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705A">
        <w:rPr>
          <w:rFonts w:ascii="Arial" w:hAnsi="Arial" w:cs="Arial"/>
          <w:sz w:val="20"/>
          <w:szCs w:val="20"/>
          <w:u w:val="single"/>
        </w:rPr>
        <w:t>Inne: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Zakup </w:t>
      </w:r>
      <w:r w:rsidR="00AD705A" w:rsidRPr="00AD705A">
        <w:rPr>
          <w:rFonts w:ascii="Arial" w:hAnsi="Arial" w:cs="Arial"/>
          <w:sz w:val="20"/>
          <w:szCs w:val="20"/>
        </w:rPr>
        <w:t>i montaż tablicy informacyjnej,</w:t>
      </w:r>
      <w:r w:rsidRPr="00AD705A">
        <w:rPr>
          <w:rFonts w:ascii="Arial" w:hAnsi="Arial" w:cs="Arial"/>
          <w:sz w:val="20"/>
          <w:szCs w:val="20"/>
        </w:rPr>
        <w:t xml:space="preserve"> ławki</w:t>
      </w:r>
      <w:r w:rsidR="00AD705A" w:rsidRPr="00AD705A">
        <w:rPr>
          <w:rFonts w:ascii="Arial" w:hAnsi="Arial" w:cs="Arial"/>
          <w:sz w:val="20"/>
          <w:szCs w:val="20"/>
        </w:rPr>
        <w:t xml:space="preserve"> i kosza</w:t>
      </w:r>
      <w:r w:rsidR="003B06CB">
        <w:rPr>
          <w:rFonts w:ascii="Arial" w:hAnsi="Arial" w:cs="Arial"/>
          <w:sz w:val="20"/>
          <w:szCs w:val="20"/>
        </w:rPr>
        <w:t xml:space="preserve"> na s</w:t>
      </w:r>
      <w:r w:rsidR="00AD705A" w:rsidRPr="00AD705A">
        <w:rPr>
          <w:rFonts w:ascii="Arial" w:hAnsi="Arial" w:cs="Arial"/>
          <w:sz w:val="20"/>
          <w:szCs w:val="20"/>
        </w:rPr>
        <w:t xml:space="preserve"> przy skrzyżowaniu ulic </w:t>
      </w:r>
      <w:proofErr w:type="spellStart"/>
      <w:r w:rsidR="00AD705A" w:rsidRPr="00AD705A">
        <w:rPr>
          <w:rFonts w:ascii="Arial" w:hAnsi="Arial" w:cs="Arial"/>
          <w:sz w:val="20"/>
          <w:szCs w:val="20"/>
        </w:rPr>
        <w:t>Luzara</w:t>
      </w:r>
      <w:proofErr w:type="spellEnd"/>
      <w:r w:rsidR="00AD705A" w:rsidRPr="00AD705A">
        <w:rPr>
          <w:rFonts w:ascii="Arial" w:hAnsi="Arial" w:cs="Arial"/>
          <w:sz w:val="20"/>
          <w:szCs w:val="20"/>
        </w:rPr>
        <w:t xml:space="preserve"> </w:t>
      </w:r>
      <w:r w:rsidR="00AD705A" w:rsidRPr="00AD705A">
        <w:rPr>
          <w:rFonts w:ascii="Arial" w:hAnsi="Arial" w:cs="Arial"/>
          <w:sz w:val="20"/>
          <w:szCs w:val="20"/>
        </w:rPr>
        <w:br/>
      </w:r>
      <w:r w:rsidRPr="00AD705A">
        <w:rPr>
          <w:rFonts w:ascii="Arial" w:hAnsi="Arial" w:cs="Arial"/>
          <w:sz w:val="20"/>
          <w:szCs w:val="20"/>
        </w:rPr>
        <w:t>i Kościelnej.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Budowa siłowni typu </w:t>
      </w:r>
      <w:proofErr w:type="spellStart"/>
      <w:r w:rsidRPr="00AD705A">
        <w:rPr>
          <w:rFonts w:ascii="Arial" w:hAnsi="Arial" w:cs="Arial"/>
          <w:sz w:val="20"/>
          <w:szCs w:val="20"/>
        </w:rPr>
        <w:t>street</w:t>
      </w:r>
      <w:proofErr w:type="spellEnd"/>
      <w:r w:rsidRPr="00AD70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705A">
        <w:rPr>
          <w:rFonts w:ascii="Arial" w:hAnsi="Arial" w:cs="Arial"/>
          <w:sz w:val="20"/>
          <w:szCs w:val="20"/>
        </w:rPr>
        <w:t>workout</w:t>
      </w:r>
      <w:proofErr w:type="spellEnd"/>
      <w:r w:rsidRPr="00AD705A">
        <w:rPr>
          <w:rFonts w:ascii="Arial" w:hAnsi="Arial" w:cs="Arial"/>
          <w:sz w:val="20"/>
          <w:szCs w:val="20"/>
        </w:rPr>
        <w:t xml:space="preserve"> dla dziec</w:t>
      </w:r>
      <w:r w:rsidR="00AD705A" w:rsidRPr="00AD705A">
        <w:rPr>
          <w:rFonts w:ascii="Arial" w:hAnsi="Arial" w:cs="Arial"/>
          <w:sz w:val="20"/>
          <w:szCs w:val="20"/>
        </w:rPr>
        <w:t>i obok boiska osiedlowego na ulicy</w:t>
      </w:r>
      <w:r w:rsidRPr="00AD70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705A">
        <w:rPr>
          <w:rFonts w:ascii="Arial" w:hAnsi="Arial" w:cs="Arial"/>
          <w:sz w:val="20"/>
          <w:szCs w:val="20"/>
        </w:rPr>
        <w:t>Luzara</w:t>
      </w:r>
      <w:proofErr w:type="spellEnd"/>
      <w:r w:rsidRPr="00AD705A">
        <w:rPr>
          <w:rFonts w:ascii="Arial" w:hAnsi="Arial" w:cs="Arial"/>
          <w:sz w:val="20"/>
          <w:szCs w:val="20"/>
        </w:rPr>
        <w:t>.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Zakup i montaż </w:t>
      </w:r>
      <w:r w:rsidR="00AD705A" w:rsidRPr="00AD705A">
        <w:rPr>
          <w:rFonts w:ascii="Arial" w:hAnsi="Arial" w:cs="Arial"/>
          <w:sz w:val="20"/>
          <w:szCs w:val="20"/>
        </w:rPr>
        <w:t>4 ławek wzdłuż ulic</w:t>
      </w:r>
      <w:r w:rsidRPr="00AD705A">
        <w:rPr>
          <w:rFonts w:ascii="Arial" w:hAnsi="Arial" w:cs="Arial"/>
          <w:sz w:val="20"/>
          <w:szCs w:val="20"/>
        </w:rPr>
        <w:t xml:space="preserve"> Rybnej </w:t>
      </w:r>
      <w:r w:rsidR="00AD705A" w:rsidRPr="00AD705A">
        <w:rPr>
          <w:rFonts w:ascii="Arial" w:hAnsi="Arial" w:cs="Arial"/>
          <w:sz w:val="20"/>
          <w:szCs w:val="20"/>
        </w:rPr>
        <w:t>i Parkowej.</w:t>
      </w:r>
    </w:p>
    <w:p w:rsidR="00AD705A" w:rsidRPr="00AD705A" w:rsidRDefault="00AD705A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Zakup i montaż ławek wzdłuż ulicy Krakowskiej.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Zakup i montaż koszy na śmieci przy tablicach ogłoszeń na terenie całego osiedla.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Usuniecie uszkodzonych w trakcie budowy ul. Parkowej drzew i nasadzenie nowych.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Zabezpieczenie środków finansowych na bieżącą pielęgnację drzew na terenie całego osiedla, w szczególności na potrzeby zachowania widoczności i bezpieczeństwa.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337CF" w:rsidRPr="00173B44" w:rsidRDefault="00610271" w:rsidP="003B06CB">
      <w:pPr>
        <w:spacing w:after="0" w:line="269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73B44">
        <w:rPr>
          <w:rFonts w:ascii="Arial" w:hAnsi="Arial" w:cs="Arial"/>
          <w:sz w:val="20"/>
          <w:szCs w:val="20"/>
        </w:rPr>
        <w:t>Z poważaniem</w:t>
      </w:r>
    </w:p>
    <w:p w:rsidR="00173B44" w:rsidRPr="00173B44" w:rsidRDefault="00173B44" w:rsidP="00173B4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>Przewodnicząca</w:t>
      </w:r>
    </w:p>
    <w:p w:rsidR="00173B44" w:rsidRPr="00173B44" w:rsidRDefault="00173B44" w:rsidP="00173B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  <w:t>Rady Osiedla „Centrum”</w:t>
      </w:r>
    </w:p>
    <w:p w:rsidR="00173B44" w:rsidRPr="00173B44" w:rsidRDefault="00173B44" w:rsidP="00173B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hAnsi="Arial" w:cs="Arial"/>
          <w:sz w:val="20"/>
          <w:szCs w:val="20"/>
        </w:rPr>
        <w:t>Marzena Jewuła</w:t>
      </w:r>
    </w:p>
    <w:sectPr w:rsidR="00173B44" w:rsidRPr="00173B44" w:rsidSect="003B06C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69"/>
    <w:multiLevelType w:val="hybridMultilevel"/>
    <w:tmpl w:val="A3E03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6AF5"/>
    <w:multiLevelType w:val="hybridMultilevel"/>
    <w:tmpl w:val="C1521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D"/>
    <w:rsid w:val="00173B44"/>
    <w:rsid w:val="001B1534"/>
    <w:rsid w:val="003B06CB"/>
    <w:rsid w:val="003F3F14"/>
    <w:rsid w:val="004933EE"/>
    <w:rsid w:val="00610271"/>
    <w:rsid w:val="00667AC8"/>
    <w:rsid w:val="00911C5D"/>
    <w:rsid w:val="00994D90"/>
    <w:rsid w:val="00AD705A"/>
    <w:rsid w:val="00E32A21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2DFA-258B-4A06-877C-1E95934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0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271"/>
    <w:rPr>
      <w:b/>
      <w:bCs/>
    </w:rPr>
  </w:style>
  <w:style w:type="character" w:styleId="Uwydatnienie">
    <w:name w:val="Emphasis"/>
    <w:basedOn w:val="Domylnaczcionkaakapitu"/>
    <w:uiPriority w:val="20"/>
    <w:qFormat/>
    <w:rsid w:val="006102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cp:lastPrinted>2020-09-29T19:47:00Z</cp:lastPrinted>
  <dcterms:created xsi:type="dcterms:W3CDTF">2020-09-29T12:28:00Z</dcterms:created>
  <dcterms:modified xsi:type="dcterms:W3CDTF">2020-12-30T19:43:00Z</dcterms:modified>
</cp:coreProperties>
</file>