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A659B5">
        <w:rPr>
          <w:b/>
          <w:bCs/>
          <w:sz w:val="28"/>
          <w:szCs w:val="28"/>
        </w:rPr>
        <w:t>4</w:t>
      </w:r>
      <w:r w:rsidRPr="007F2EB0">
        <w:rPr>
          <w:b/>
          <w:bCs/>
          <w:sz w:val="28"/>
          <w:szCs w:val="28"/>
        </w:rPr>
        <w:t>/201</w:t>
      </w:r>
      <w:r w:rsidR="00382FEB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A659B5">
        <w:rPr>
          <w:b w:val="0"/>
          <w:bCs w:val="0"/>
          <w:sz w:val="28"/>
          <w:szCs w:val="28"/>
        </w:rPr>
        <w:t xml:space="preserve">remont nawierzchni boiska przy ul. Parkowej </w:t>
      </w:r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12</w:t>
      </w:r>
      <w:r w:rsidR="009A132B">
        <w:rPr>
          <w:b w:val="0"/>
          <w:bCs w:val="0"/>
          <w:sz w:val="28"/>
          <w:szCs w:val="28"/>
        </w:rPr>
        <w:t>.05</w:t>
      </w:r>
      <w:r>
        <w:rPr>
          <w:b w:val="0"/>
          <w:bCs w:val="0"/>
          <w:sz w:val="28"/>
          <w:szCs w:val="28"/>
        </w:rPr>
        <w:t>.2016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12</w:t>
      </w:r>
      <w:r w:rsidR="00275706">
        <w:t xml:space="preserve"> </w:t>
      </w:r>
      <w:r>
        <w:t xml:space="preserve">maja </w:t>
      </w:r>
      <w:r w:rsidR="00382FEB">
        <w:t>2016</w:t>
      </w:r>
      <w:r w:rsidR="00275706" w:rsidRPr="00D31ED4">
        <w:t xml:space="preserve"> r. uchwalono</w:t>
      </w:r>
      <w:r>
        <w:t xml:space="preserve"> przeznaczyć kwotę </w:t>
      </w:r>
      <w:r w:rsidR="00A659B5">
        <w:t>70</w:t>
      </w:r>
      <w:r w:rsidR="002D13E8">
        <w:t>00</w:t>
      </w:r>
      <w:r>
        <w:t xml:space="preserve"> zł (</w:t>
      </w:r>
      <w:r w:rsidR="00A659B5">
        <w:t>siedem tysięcy</w:t>
      </w:r>
      <w:r w:rsidR="002D13E8">
        <w:t xml:space="preserve"> </w:t>
      </w:r>
      <w:r>
        <w:t xml:space="preserve">złotych) na </w:t>
      </w:r>
      <w:r w:rsidR="00A659B5">
        <w:t xml:space="preserve">remont nawierzchni trawiastego boiska osiedlowego przy ul. Parkowej. </w:t>
      </w:r>
      <w:r>
        <w:t xml:space="preserve">Środki przyznano </w:t>
      </w:r>
      <w:r w:rsidR="00A659B5">
        <w:t>zgodnie z planem</w:t>
      </w:r>
      <w:r>
        <w:t xml:space="preserve"> finansowym Rady</w:t>
      </w:r>
      <w:r w:rsidR="00A659B5">
        <w:t xml:space="preserve"> Osiedla</w:t>
      </w:r>
      <w:bookmarkStart w:id="0" w:name="_GoBack"/>
      <w:bookmarkEnd w:id="0"/>
      <w:r>
        <w:t>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85E7D"/>
    <w:rsid w:val="005B6C63"/>
    <w:rsid w:val="00612BBF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A659B5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C8A6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13</cp:revision>
  <dcterms:created xsi:type="dcterms:W3CDTF">2015-02-25T11:58:00Z</dcterms:created>
  <dcterms:modified xsi:type="dcterms:W3CDTF">2016-05-16T17:34:00Z</dcterms:modified>
</cp:coreProperties>
</file>