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B2319E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B2319E">
        <w:rPr>
          <w:b/>
          <w:bCs/>
          <w:sz w:val="28"/>
          <w:szCs w:val="28"/>
        </w:rPr>
        <w:t>11</w:t>
      </w:r>
      <w:bookmarkStart w:id="0" w:name="_GoBack"/>
      <w:bookmarkEnd w:id="0"/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054C58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1920DC">
        <w:rPr>
          <w:b w:val="0"/>
          <w:bCs w:val="0"/>
          <w:sz w:val="28"/>
          <w:szCs w:val="28"/>
        </w:rPr>
        <w:t>organizację imprezy Mikołajkowej dla dzieci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054C58">
        <w:rPr>
          <w:b w:val="0"/>
          <w:bCs w:val="0"/>
          <w:sz w:val="28"/>
          <w:szCs w:val="28"/>
        </w:rPr>
        <w:t>12.11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E35B46">
        <w:t xml:space="preserve"> </w:t>
      </w:r>
      <w:r w:rsidR="00054C58">
        <w:t>12</w:t>
      </w:r>
      <w:r w:rsidR="00275706">
        <w:t xml:space="preserve"> </w:t>
      </w:r>
      <w:r w:rsidR="00054C58">
        <w:t>listopada</w:t>
      </w:r>
      <w:r>
        <w:t xml:space="preserve"> </w:t>
      </w:r>
      <w:r w:rsidR="00275706">
        <w:t>2015</w:t>
      </w:r>
      <w:r w:rsidR="00275706" w:rsidRPr="00D31ED4">
        <w:t xml:space="preserve"> r. uchwalono</w:t>
      </w:r>
      <w:r w:rsidR="00E35B46">
        <w:t xml:space="preserve"> przeznaczyć kwotę </w:t>
      </w:r>
      <w:r w:rsidR="001920DC">
        <w:t xml:space="preserve">2370 </w:t>
      </w:r>
      <w:r>
        <w:t>zł (</w:t>
      </w:r>
      <w:r w:rsidR="001920DC">
        <w:t>dwa tysiące trzysta siedemdziesiąt</w:t>
      </w:r>
      <w:r>
        <w:t xml:space="preserve"> złotych) na </w:t>
      </w:r>
      <w:r w:rsidR="001920DC">
        <w:t>organizację wspólnie z TCK – Dwór Zieleniewskich imprezy Mikołajkowej dla dzieci – zakup paczek dla dzieci z rodzin niezamożnych.</w:t>
      </w:r>
      <w:r w:rsidR="00054C58">
        <w:t xml:space="preserve"> </w:t>
      </w:r>
      <w:r w:rsidR="001920DC">
        <w:t xml:space="preserve">Kwotę przyznano z puli </w:t>
      </w:r>
      <w:r w:rsidR="00E35B46">
        <w:t xml:space="preserve">środków </w:t>
      </w:r>
      <w:r w:rsidR="001920DC">
        <w:t xml:space="preserve">pozostałych spośród </w:t>
      </w:r>
      <w:r w:rsidR="00E35B46">
        <w:t xml:space="preserve">zaplanowanych w planie finansowym Rady Osiedla na </w:t>
      </w:r>
      <w:r w:rsidR="001920DC">
        <w:t xml:space="preserve">organizację okolicznościowych imprez dla mieszkańców, szczególnie dzieci i młodzieży. </w:t>
      </w:r>
    </w:p>
    <w:p w:rsidR="001920DC" w:rsidRDefault="001920DC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Dodatkowo zdecydowano przeznaczyć na organizację tej imprezy Mikołajkowej kwotę 300 zł (trzysta złotych) – zakup materiałów plastycznych, dekoracyjnych, nagród w konkursach ze środków zaplanowanych w planie finansowym Rady Osiedla na organizację prelekcji dla mieszkańców, wobec niewykorzystania środków zgodnie z pierwotnym planem.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54C58"/>
    <w:rsid w:val="001920DC"/>
    <w:rsid w:val="002070E4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B2319E"/>
    <w:rsid w:val="00C02EBE"/>
    <w:rsid w:val="00CA7EE4"/>
    <w:rsid w:val="00CF7BCF"/>
    <w:rsid w:val="00D41B09"/>
    <w:rsid w:val="00DD2243"/>
    <w:rsid w:val="00E1769A"/>
    <w:rsid w:val="00E35B46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13</cp:revision>
  <dcterms:created xsi:type="dcterms:W3CDTF">2015-02-25T11:58:00Z</dcterms:created>
  <dcterms:modified xsi:type="dcterms:W3CDTF">2015-11-18T14:54:00Z</dcterms:modified>
</cp:coreProperties>
</file>