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561E2F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11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61E2F">
        <w:rPr>
          <w:rFonts w:ascii="Times New Roman" w:hAnsi="Times New Roman" w:cs="Times New Roman"/>
          <w:b/>
          <w:sz w:val="28"/>
          <w:szCs w:val="28"/>
        </w:rPr>
        <w:t>8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10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561E2F" w:rsidRPr="00822F97" w:rsidRDefault="00561E2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Głogowski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Pr="00822F97">
        <w:rPr>
          <w:rFonts w:ascii="Times New Roman" w:hAnsi="Times New Roman" w:cs="Times New Roman"/>
          <w:sz w:val="24"/>
          <w:szCs w:val="24"/>
        </w:rPr>
        <w:t>Jarno</w:t>
      </w:r>
    </w:p>
    <w:p w:rsidR="00561E2F" w:rsidRDefault="00561E2F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B21EFA" w:rsidRPr="00B21EFA" w:rsidRDefault="002F7869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B21EFA" w:rsidRDefault="00561E2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E2F">
        <w:rPr>
          <w:rFonts w:ascii="Times New Roman" w:hAnsi="Times New Roman" w:cs="Times New Roman"/>
          <w:sz w:val="24"/>
          <w:szCs w:val="24"/>
        </w:rPr>
        <w:t>Posiedzenie odbyło się w biurze Rady Osiedla „Centrum” przy ul. Narutowicza 10</w:t>
      </w:r>
      <w:r w:rsidR="00561E2F">
        <w:rPr>
          <w:rFonts w:ascii="Times New Roman" w:hAnsi="Times New Roman" w:cs="Times New Roman"/>
          <w:sz w:val="24"/>
          <w:szCs w:val="24"/>
        </w:rPr>
        <w:t xml:space="preserve">. </w:t>
      </w:r>
      <w:r w:rsidR="00561E2F">
        <w:rPr>
          <w:rFonts w:ascii="Times New Roman" w:hAnsi="Times New Roman" w:cs="Times New Roman"/>
          <w:sz w:val="24"/>
          <w:szCs w:val="24"/>
        </w:rPr>
        <w:t xml:space="preserve">Obradom przewodniczyła Anna Sadło-Ostafin – Przewodnicząca Rady Osiedla „Centrum”. Po krótkim powitaniu zebranych przewodnicząca przedstawiła porządek zebrania: przedstawienie bieżącej korespondencji, </w:t>
      </w:r>
      <w:r w:rsidR="00AC1E30">
        <w:rPr>
          <w:rFonts w:ascii="Times New Roman" w:hAnsi="Times New Roman" w:cs="Times New Roman"/>
          <w:sz w:val="24"/>
          <w:szCs w:val="24"/>
        </w:rPr>
        <w:t xml:space="preserve">w tym krótkie omówienie imprez planowanych na rok 2016 w związku z zapytaniem Wydziału Promocji, </w:t>
      </w:r>
      <w:r w:rsidR="00561E2F">
        <w:rPr>
          <w:rFonts w:ascii="Times New Roman" w:hAnsi="Times New Roman" w:cs="Times New Roman"/>
          <w:sz w:val="24"/>
          <w:szCs w:val="24"/>
        </w:rPr>
        <w:t>wydanie opinii</w:t>
      </w:r>
      <w:r w:rsidR="00561E2F">
        <w:rPr>
          <w:rFonts w:ascii="Times New Roman" w:hAnsi="Times New Roman" w:cs="Times New Roman"/>
          <w:sz w:val="24"/>
          <w:szCs w:val="24"/>
        </w:rPr>
        <w:t xml:space="preserve"> w przedstawionej przez Wydział Geodezji i Gospodarki Nieruchomościami sprawie </w:t>
      </w:r>
      <w:r w:rsidR="00561E2F">
        <w:rPr>
          <w:rFonts w:ascii="Times New Roman" w:hAnsi="Times New Roman" w:cs="Times New Roman"/>
          <w:sz w:val="24"/>
          <w:szCs w:val="24"/>
        </w:rPr>
        <w:t xml:space="preserve">sprzedaży w drodze bezprzetargowej na rzecz dotychczasowego użytkownika wieczystego działki położonej przy ulicy Rynek 17, </w:t>
      </w:r>
      <w:r w:rsidR="00561E2F">
        <w:rPr>
          <w:rFonts w:ascii="Times New Roman" w:hAnsi="Times New Roman" w:cs="Times New Roman"/>
          <w:sz w:val="24"/>
          <w:szCs w:val="24"/>
        </w:rPr>
        <w:t xml:space="preserve"> wydanie opinii w przedstawionej przez Wydział Geodezji i Gospodarki Nieruchomościami sprawie </w:t>
      </w:r>
      <w:r w:rsidR="00AC1E30">
        <w:rPr>
          <w:rFonts w:ascii="Times New Roman" w:hAnsi="Times New Roman" w:cs="Times New Roman"/>
          <w:sz w:val="24"/>
          <w:szCs w:val="24"/>
        </w:rPr>
        <w:t xml:space="preserve">zamiany budynku przy ul. Wąskiej 5 w Trzebini na prawo użytkowania wieczystego działek położonych na terenie byłego szybu "Zbyszek", </w:t>
      </w:r>
      <w:r w:rsidR="00AC1E30">
        <w:rPr>
          <w:rFonts w:ascii="Times New Roman" w:hAnsi="Times New Roman" w:cs="Times New Roman"/>
          <w:sz w:val="24"/>
          <w:szCs w:val="24"/>
        </w:rPr>
        <w:t xml:space="preserve">wydanie opinii w przedstawionej przez Wydział Geodezji i Gospodarki Nieruchomościami sprawie </w:t>
      </w:r>
      <w:r w:rsidR="00AC1E30">
        <w:rPr>
          <w:rFonts w:ascii="Times New Roman" w:hAnsi="Times New Roman" w:cs="Times New Roman"/>
          <w:sz w:val="24"/>
          <w:szCs w:val="24"/>
        </w:rPr>
        <w:t>możliwości wykupienia przez najemców na własność zajmowanych lokali mieszkalnych będących własnością Gminy Trzebinia, z zastosowaniem bonifikaty w wysokości 50</w:t>
      </w:r>
      <w:r w:rsidR="00643F50">
        <w:rPr>
          <w:rFonts w:ascii="Times New Roman" w:hAnsi="Times New Roman" w:cs="Times New Roman"/>
          <w:sz w:val="24"/>
          <w:szCs w:val="24"/>
        </w:rPr>
        <w:t xml:space="preserve"> </w:t>
      </w:r>
      <w:r w:rsidR="00AC1E30">
        <w:rPr>
          <w:rFonts w:ascii="Times New Roman" w:hAnsi="Times New Roman" w:cs="Times New Roman"/>
          <w:sz w:val="24"/>
          <w:szCs w:val="24"/>
        </w:rPr>
        <w:t>% od ceny lokali</w:t>
      </w:r>
      <w:r w:rsidR="001F154C">
        <w:rPr>
          <w:rFonts w:ascii="Times New Roman" w:hAnsi="Times New Roman" w:cs="Times New Roman"/>
          <w:sz w:val="24"/>
          <w:szCs w:val="24"/>
        </w:rPr>
        <w:t xml:space="preserve">, </w:t>
      </w:r>
      <w:r w:rsidR="001F154C">
        <w:rPr>
          <w:rFonts w:ascii="Times New Roman" w:hAnsi="Times New Roman" w:cs="Times New Roman"/>
          <w:sz w:val="24"/>
          <w:szCs w:val="24"/>
        </w:rPr>
        <w:t>wolne wnioski</w:t>
      </w:r>
      <w:r w:rsidR="00AC1E30">
        <w:rPr>
          <w:rFonts w:ascii="Times New Roman" w:hAnsi="Times New Roman" w:cs="Times New Roman"/>
          <w:sz w:val="24"/>
          <w:szCs w:val="24"/>
        </w:rPr>
        <w:t xml:space="preserve">. </w:t>
      </w:r>
      <w:r w:rsidR="00DF3A49">
        <w:rPr>
          <w:rFonts w:ascii="Times New Roman" w:hAnsi="Times New Roman" w:cs="Times New Roman"/>
          <w:sz w:val="24"/>
          <w:szCs w:val="24"/>
        </w:rPr>
        <w:t xml:space="preserve">Ze względu </w:t>
      </w:r>
      <w:r w:rsidR="00AC1E30">
        <w:rPr>
          <w:rFonts w:ascii="Times New Roman" w:hAnsi="Times New Roman" w:cs="Times New Roman"/>
          <w:sz w:val="24"/>
          <w:szCs w:val="24"/>
        </w:rPr>
        <w:t xml:space="preserve">na </w:t>
      </w:r>
      <w:r w:rsidR="00DF3A49">
        <w:rPr>
          <w:rFonts w:ascii="Times New Roman" w:hAnsi="Times New Roman" w:cs="Times New Roman"/>
          <w:sz w:val="24"/>
          <w:szCs w:val="24"/>
        </w:rPr>
        <w:t>brak</w:t>
      </w:r>
      <w:r w:rsidR="006729AF">
        <w:rPr>
          <w:rFonts w:ascii="Times New Roman" w:hAnsi="Times New Roman" w:cs="Times New Roman"/>
          <w:sz w:val="24"/>
          <w:szCs w:val="24"/>
        </w:rPr>
        <w:t xml:space="preserve"> kw</w:t>
      </w:r>
      <w:r w:rsidR="000A3F62">
        <w:rPr>
          <w:rFonts w:ascii="Times New Roman" w:hAnsi="Times New Roman" w:cs="Times New Roman"/>
          <w:sz w:val="24"/>
          <w:szCs w:val="24"/>
        </w:rPr>
        <w:t xml:space="preserve">orum wymaganego do podejmowania uchwał </w:t>
      </w:r>
      <w:r w:rsidR="006729AF">
        <w:rPr>
          <w:rFonts w:ascii="Times New Roman" w:hAnsi="Times New Roman" w:cs="Times New Roman"/>
          <w:sz w:val="24"/>
          <w:szCs w:val="24"/>
        </w:rPr>
        <w:t xml:space="preserve">zdecydowano, aby </w:t>
      </w:r>
      <w:r w:rsidR="00DF3A49">
        <w:rPr>
          <w:rFonts w:ascii="Times New Roman" w:hAnsi="Times New Roman" w:cs="Times New Roman"/>
          <w:sz w:val="24"/>
          <w:szCs w:val="24"/>
        </w:rPr>
        <w:t xml:space="preserve">wszystkie sprawy przedstawione do zaopiniowania przez Wydział Geodezji i Gospodarki Nieruchomościami </w:t>
      </w:r>
      <w:r w:rsidR="006729AF">
        <w:rPr>
          <w:rFonts w:ascii="Times New Roman" w:hAnsi="Times New Roman" w:cs="Times New Roman"/>
          <w:sz w:val="24"/>
          <w:szCs w:val="24"/>
        </w:rPr>
        <w:t>przedyskutowa</w:t>
      </w:r>
      <w:r w:rsidR="00132D8B">
        <w:rPr>
          <w:rFonts w:ascii="Times New Roman" w:hAnsi="Times New Roman" w:cs="Times New Roman"/>
          <w:sz w:val="24"/>
          <w:szCs w:val="24"/>
        </w:rPr>
        <w:t>ć</w:t>
      </w:r>
      <w:r w:rsidR="001F154C">
        <w:rPr>
          <w:rFonts w:ascii="Times New Roman" w:hAnsi="Times New Roman" w:cs="Times New Roman"/>
          <w:sz w:val="24"/>
          <w:szCs w:val="24"/>
        </w:rPr>
        <w:t>,</w:t>
      </w:r>
      <w:r w:rsidR="006729AF">
        <w:rPr>
          <w:rFonts w:ascii="Times New Roman" w:hAnsi="Times New Roman" w:cs="Times New Roman"/>
          <w:sz w:val="24"/>
          <w:szCs w:val="24"/>
        </w:rPr>
        <w:t xml:space="preserve"> </w:t>
      </w:r>
      <w:r w:rsidR="00132D8B">
        <w:rPr>
          <w:rFonts w:ascii="Times New Roman" w:hAnsi="Times New Roman" w:cs="Times New Roman"/>
          <w:sz w:val="24"/>
          <w:szCs w:val="24"/>
        </w:rPr>
        <w:t>zaopiniować</w:t>
      </w:r>
      <w:r w:rsidR="001F154C">
        <w:rPr>
          <w:rFonts w:ascii="Times New Roman" w:hAnsi="Times New Roman" w:cs="Times New Roman"/>
          <w:sz w:val="24"/>
          <w:szCs w:val="24"/>
        </w:rPr>
        <w:t xml:space="preserve"> i zaprotokołować</w:t>
      </w:r>
      <w:r w:rsidR="00132D8B">
        <w:rPr>
          <w:rFonts w:ascii="Times New Roman" w:hAnsi="Times New Roman" w:cs="Times New Roman"/>
          <w:sz w:val="24"/>
          <w:szCs w:val="24"/>
        </w:rPr>
        <w:t xml:space="preserve"> </w:t>
      </w:r>
      <w:r w:rsidR="000E33E4">
        <w:rPr>
          <w:rFonts w:ascii="Times New Roman" w:hAnsi="Times New Roman" w:cs="Times New Roman"/>
          <w:sz w:val="24"/>
          <w:szCs w:val="24"/>
        </w:rPr>
        <w:t>jako zwyczajne punkty obrad bez uchwał</w:t>
      </w:r>
      <w:r w:rsidR="001F154C">
        <w:rPr>
          <w:rFonts w:ascii="Times New Roman" w:hAnsi="Times New Roman" w:cs="Times New Roman"/>
          <w:sz w:val="24"/>
          <w:szCs w:val="24"/>
        </w:rPr>
        <w:t>.</w:t>
      </w:r>
    </w:p>
    <w:p w:rsidR="00DB7CB0" w:rsidRDefault="00DB7CB0" w:rsidP="009212FA">
      <w:pPr>
        <w:spacing w:after="0" w:line="240" w:lineRule="auto"/>
        <w:rPr>
          <w:sz w:val="24"/>
          <w:szCs w:val="24"/>
        </w:rPr>
      </w:pPr>
    </w:p>
    <w:p w:rsidR="00C3490F" w:rsidRDefault="00876F9F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>I</w:t>
      </w:r>
      <w:r w:rsidR="0084228B">
        <w:rPr>
          <w:rFonts w:ascii="Times New Roman" w:hAnsi="Times New Roman" w:cs="Times New Roman"/>
          <w:b/>
          <w:sz w:val="24"/>
          <w:szCs w:val="24"/>
        </w:rPr>
        <w:t>II</w:t>
      </w:r>
      <w:r w:rsid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90F">
        <w:rPr>
          <w:rFonts w:ascii="Times New Roman" w:hAnsi="Times New Roman" w:cs="Times New Roman"/>
          <w:sz w:val="24"/>
          <w:szCs w:val="24"/>
        </w:rPr>
        <w:t xml:space="preserve">Po </w:t>
      </w:r>
      <w:r w:rsidR="006729AF">
        <w:rPr>
          <w:rFonts w:ascii="Times New Roman" w:hAnsi="Times New Roman" w:cs="Times New Roman"/>
          <w:sz w:val="24"/>
          <w:szCs w:val="24"/>
        </w:rPr>
        <w:t xml:space="preserve">krótkim </w:t>
      </w:r>
      <w:r w:rsidR="00C3490F">
        <w:rPr>
          <w:rFonts w:ascii="Times New Roman" w:hAnsi="Times New Roman" w:cs="Times New Roman"/>
          <w:sz w:val="24"/>
          <w:szCs w:val="24"/>
        </w:rPr>
        <w:t>omówieniu na rok 2016</w:t>
      </w:r>
      <w:r w:rsidR="000E33E4">
        <w:rPr>
          <w:rFonts w:ascii="Times New Roman" w:hAnsi="Times New Roman" w:cs="Times New Roman"/>
          <w:sz w:val="24"/>
          <w:szCs w:val="24"/>
        </w:rPr>
        <w:t xml:space="preserve"> wstępnie zaplanowano organizacje następujących imprez</w:t>
      </w:r>
      <w:r w:rsidR="00C3490F">
        <w:rPr>
          <w:rFonts w:ascii="Times New Roman" w:hAnsi="Times New Roman" w:cs="Times New Roman"/>
          <w:sz w:val="24"/>
          <w:szCs w:val="24"/>
        </w:rPr>
        <w:t>:</w:t>
      </w:r>
      <w:r w:rsidR="000E33E4">
        <w:rPr>
          <w:rFonts w:ascii="Times New Roman" w:hAnsi="Times New Roman" w:cs="Times New Roman"/>
          <w:sz w:val="24"/>
          <w:szCs w:val="24"/>
        </w:rPr>
        <w:t xml:space="preserve"> Herbatka u Zieleniewskich, Dzień Dziecka oraz Impreza Mikołajkowa.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Default="002C27EC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E33E4">
        <w:rPr>
          <w:rFonts w:ascii="Times New Roman" w:hAnsi="Times New Roman" w:cs="Times New Roman"/>
          <w:sz w:val="24"/>
          <w:szCs w:val="24"/>
        </w:rPr>
        <w:t xml:space="preserve">Po przedyskutowaniu </w:t>
      </w:r>
      <w:r w:rsidR="000E33E4">
        <w:rPr>
          <w:rFonts w:ascii="Times New Roman" w:hAnsi="Times New Roman" w:cs="Times New Roman"/>
          <w:sz w:val="24"/>
          <w:szCs w:val="24"/>
        </w:rPr>
        <w:t>przedstawionej przez Wydział Geodezji i Gospodarki Nieruchomościami</w:t>
      </w:r>
      <w:r w:rsidR="000E33E4">
        <w:rPr>
          <w:rFonts w:ascii="Times New Roman" w:hAnsi="Times New Roman" w:cs="Times New Roman"/>
          <w:sz w:val="24"/>
          <w:szCs w:val="24"/>
        </w:rPr>
        <w:t xml:space="preserve"> </w:t>
      </w:r>
      <w:r w:rsidR="000E33E4">
        <w:rPr>
          <w:rFonts w:ascii="Times New Roman" w:hAnsi="Times New Roman" w:cs="Times New Roman"/>
          <w:sz w:val="24"/>
          <w:szCs w:val="24"/>
        </w:rPr>
        <w:t>sprawy sprzedaży w drodze bezprzetargowej na rzecz dotychczasowego użytkownika wieczystego działki położonej przy ulicy Rynek 17</w:t>
      </w:r>
      <w:r w:rsidR="000E33E4">
        <w:rPr>
          <w:rFonts w:ascii="Times New Roman" w:hAnsi="Times New Roman" w:cs="Times New Roman"/>
          <w:sz w:val="24"/>
          <w:szCs w:val="24"/>
        </w:rPr>
        <w:t xml:space="preserve"> zabudowanej pawilonem handlowym, oznaczonej nr geodezyjnym 98/5</w:t>
      </w:r>
      <w:r w:rsidR="000E33E4">
        <w:rPr>
          <w:rFonts w:ascii="Times New Roman" w:hAnsi="Times New Roman" w:cs="Times New Roman"/>
          <w:sz w:val="24"/>
          <w:szCs w:val="24"/>
        </w:rPr>
        <w:t>,</w:t>
      </w:r>
      <w:r w:rsidR="000E33E4">
        <w:rPr>
          <w:rFonts w:ascii="Times New Roman" w:hAnsi="Times New Roman" w:cs="Times New Roman"/>
          <w:sz w:val="24"/>
          <w:szCs w:val="24"/>
        </w:rPr>
        <w:t xml:space="preserve"> </w:t>
      </w:r>
      <w:r w:rsidR="001F154C">
        <w:rPr>
          <w:rFonts w:ascii="Times New Roman" w:hAnsi="Times New Roman" w:cs="Times New Roman"/>
          <w:sz w:val="24"/>
          <w:szCs w:val="24"/>
        </w:rPr>
        <w:t>obecni na spotkaniu członkowie R</w:t>
      </w:r>
      <w:r w:rsidR="000E33E4">
        <w:rPr>
          <w:rFonts w:ascii="Times New Roman" w:hAnsi="Times New Roman" w:cs="Times New Roman"/>
          <w:sz w:val="24"/>
          <w:szCs w:val="24"/>
        </w:rPr>
        <w:t xml:space="preserve">ady jednomyślnie zdecydowali </w:t>
      </w:r>
      <w:r w:rsidR="00643F50">
        <w:rPr>
          <w:rFonts w:ascii="Times New Roman" w:hAnsi="Times New Roman" w:cs="Times New Roman"/>
          <w:sz w:val="24"/>
          <w:szCs w:val="24"/>
        </w:rPr>
        <w:t xml:space="preserve">aby </w:t>
      </w:r>
      <w:r w:rsidR="000E33E4">
        <w:rPr>
          <w:rFonts w:ascii="Times New Roman" w:hAnsi="Times New Roman" w:cs="Times New Roman"/>
          <w:sz w:val="24"/>
          <w:szCs w:val="24"/>
        </w:rPr>
        <w:t xml:space="preserve">zaopiniować przedstawioną sprawę pozytywnie, pod warunkiem </w:t>
      </w:r>
      <w:r w:rsidR="00D86583">
        <w:rPr>
          <w:rFonts w:ascii="Times New Roman" w:hAnsi="Times New Roman" w:cs="Times New Roman"/>
          <w:sz w:val="24"/>
          <w:szCs w:val="24"/>
        </w:rPr>
        <w:t>sprzedaży ww. działki za cenę rynkową ustaloną przez rzeczoznawcę.</w:t>
      </w: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83">
        <w:rPr>
          <w:rFonts w:ascii="Times New Roman" w:hAnsi="Times New Roman" w:cs="Times New Roman"/>
          <w:b/>
          <w:sz w:val="24"/>
          <w:szCs w:val="24"/>
        </w:rPr>
        <w:t>V.</w:t>
      </w:r>
      <w:r w:rsidR="00F44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przedyskutowaniu </w:t>
      </w:r>
      <w:r>
        <w:rPr>
          <w:rFonts w:ascii="Times New Roman" w:hAnsi="Times New Roman" w:cs="Times New Roman"/>
          <w:sz w:val="24"/>
          <w:szCs w:val="24"/>
        </w:rPr>
        <w:t>przedstawionej przez Wydział Geodezji i Gospodarki Nieruchomościami sprawy zamiany budynku przy ul. Wąskiej 5 w Trzebini</w:t>
      </w:r>
      <w:r>
        <w:rPr>
          <w:rFonts w:ascii="Times New Roman" w:hAnsi="Times New Roman" w:cs="Times New Roman"/>
          <w:sz w:val="24"/>
          <w:szCs w:val="24"/>
        </w:rPr>
        <w:t>, obręb Siersza – w którym wnioskodawca p. Władysław Leśko zobowiązuje się do wykonania na własny koszt 8-10 lokali socjalnych w cenie 2.200 zł netto za 1 m²</w:t>
      </w:r>
      <w:r>
        <w:rPr>
          <w:rFonts w:ascii="Times New Roman" w:hAnsi="Times New Roman" w:cs="Times New Roman"/>
          <w:sz w:val="24"/>
          <w:szCs w:val="24"/>
        </w:rPr>
        <w:t xml:space="preserve"> – na prawo użytkowania wieczystego działek położonych na terenie byłego szybu "Zbyszek",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54C">
        <w:rPr>
          <w:rFonts w:ascii="Times New Roman" w:hAnsi="Times New Roman" w:cs="Times New Roman"/>
          <w:sz w:val="24"/>
          <w:szCs w:val="24"/>
        </w:rPr>
        <w:t>obecni na spotkaniu członkowie R</w:t>
      </w:r>
      <w:r w:rsidR="00F4495F">
        <w:rPr>
          <w:rFonts w:ascii="Times New Roman" w:hAnsi="Times New Roman" w:cs="Times New Roman"/>
          <w:sz w:val="24"/>
          <w:szCs w:val="24"/>
        </w:rPr>
        <w:t>ady jednomyślnie zdecydowali</w:t>
      </w:r>
      <w:r w:rsidR="00643F50">
        <w:rPr>
          <w:rFonts w:ascii="Times New Roman" w:hAnsi="Times New Roman" w:cs="Times New Roman"/>
          <w:sz w:val="24"/>
          <w:szCs w:val="24"/>
        </w:rPr>
        <w:t xml:space="preserve"> aby </w:t>
      </w:r>
      <w:r w:rsidR="00F4495F">
        <w:rPr>
          <w:rFonts w:ascii="Times New Roman" w:hAnsi="Times New Roman" w:cs="Times New Roman"/>
          <w:sz w:val="24"/>
          <w:szCs w:val="24"/>
        </w:rPr>
        <w:t>zaopiniować przedstawioną sprawę pozytywnie, pod warunkiem</w:t>
      </w:r>
      <w:r w:rsidR="00F4495F">
        <w:rPr>
          <w:rFonts w:ascii="Times New Roman" w:hAnsi="Times New Roman" w:cs="Times New Roman"/>
          <w:sz w:val="24"/>
          <w:szCs w:val="24"/>
        </w:rPr>
        <w:t xml:space="preserve"> że </w:t>
      </w:r>
      <w:r w:rsidR="00643F50">
        <w:rPr>
          <w:rFonts w:ascii="Times New Roman" w:hAnsi="Times New Roman" w:cs="Times New Roman"/>
          <w:sz w:val="24"/>
          <w:szCs w:val="24"/>
        </w:rPr>
        <w:t xml:space="preserve">wykonanie lokali socjalnych, do którego zobowiązuje się sam </w:t>
      </w:r>
      <w:r w:rsidR="00F4495F">
        <w:rPr>
          <w:rFonts w:ascii="Times New Roman" w:hAnsi="Times New Roman" w:cs="Times New Roman"/>
          <w:sz w:val="24"/>
          <w:szCs w:val="24"/>
        </w:rPr>
        <w:t>wnioskodawc</w:t>
      </w:r>
      <w:r w:rsidR="00643F50">
        <w:rPr>
          <w:rFonts w:ascii="Times New Roman" w:hAnsi="Times New Roman" w:cs="Times New Roman"/>
          <w:sz w:val="24"/>
          <w:szCs w:val="24"/>
        </w:rPr>
        <w:t>a</w:t>
      </w:r>
      <w:r w:rsidR="00F4495F">
        <w:rPr>
          <w:rFonts w:ascii="Times New Roman" w:hAnsi="Times New Roman" w:cs="Times New Roman"/>
          <w:sz w:val="24"/>
          <w:szCs w:val="24"/>
        </w:rPr>
        <w:t xml:space="preserve"> będzie </w:t>
      </w:r>
      <w:r w:rsidR="00643F50">
        <w:rPr>
          <w:rFonts w:ascii="Times New Roman" w:hAnsi="Times New Roman" w:cs="Times New Roman"/>
          <w:sz w:val="24"/>
          <w:szCs w:val="24"/>
        </w:rPr>
        <w:t>wykonaniem w tzw. stanie pod klucz, jakościowo adekwatnym</w:t>
      </w:r>
      <w:r w:rsidR="00F4495F">
        <w:rPr>
          <w:rFonts w:ascii="Times New Roman" w:hAnsi="Times New Roman" w:cs="Times New Roman"/>
          <w:sz w:val="24"/>
          <w:szCs w:val="24"/>
        </w:rPr>
        <w:t xml:space="preserve"> do </w:t>
      </w:r>
      <w:r w:rsidR="00643F50">
        <w:rPr>
          <w:rFonts w:ascii="Times New Roman" w:hAnsi="Times New Roman" w:cs="Times New Roman"/>
          <w:sz w:val="24"/>
          <w:szCs w:val="24"/>
        </w:rPr>
        <w:t xml:space="preserve">proponowanej przez niego dość </w:t>
      </w:r>
      <w:r w:rsidR="00F4495F">
        <w:rPr>
          <w:rFonts w:ascii="Times New Roman" w:hAnsi="Times New Roman" w:cs="Times New Roman"/>
          <w:sz w:val="24"/>
          <w:szCs w:val="24"/>
        </w:rPr>
        <w:t>wysokiej wyceny</w:t>
      </w:r>
      <w:r w:rsidR="00643F50">
        <w:rPr>
          <w:rFonts w:ascii="Times New Roman" w:hAnsi="Times New Roman" w:cs="Times New Roman"/>
          <w:sz w:val="24"/>
          <w:szCs w:val="24"/>
        </w:rPr>
        <w:t xml:space="preserve"> za 1 m².</w:t>
      </w:r>
    </w:p>
    <w:p w:rsidR="00643F50" w:rsidRDefault="00643F50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0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przedyskutowaniu przedstawionej przez Wydział Geodezji i Gospodarki Nieruchomościami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możliwości wykupienia przez najemców na własność zajmowanych lokali mieszkalnych będących własnością Gminy Trzebinia, z zastosowaniem bonifikaty w wysokości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od ceny lokali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154C">
        <w:rPr>
          <w:rFonts w:ascii="Times New Roman" w:hAnsi="Times New Roman" w:cs="Times New Roman"/>
          <w:sz w:val="24"/>
          <w:szCs w:val="24"/>
        </w:rPr>
        <w:t>obecni na spotkaniu członkowie R</w:t>
      </w:r>
      <w:r>
        <w:rPr>
          <w:rFonts w:ascii="Times New Roman" w:hAnsi="Times New Roman" w:cs="Times New Roman"/>
          <w:sz w:val="24"/>
          <w:szCs w:val="24"/>
        </w:rPr>
        <w:t xml:space="preserve">ady jednomyślnie zdecydowali aby zaopiniować przedstawioną sprawę </w:t>
      </w:r>
      <w:r>
        <w:rPr>
          <w:rFonts w:ascii="Times New Roman" w:hAnsi="Times New Roman" w:cs="Times New Roman"/>
          <w:sz w:val="24"/>
          <w:szCs w:val="24"/>
        </w:rPr>
        <w:t>pozytywnie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7216E" w:rsidRPr="006729AF" w:rsidRDefault="0097216E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0C" w:rsidRDefault="00181547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154C">
        <w:rPr>
          <w:rFonts w:ascii="Times New Roman" w:hAnsi="Times New Roman" w:cs="Times New Roman"/>
          <w:b/>
          <w:sz w:val="24"/>
          <w:szCs w:val="24"/>
        </w:rPr>
        <w:t>II</w:t>
      </w:r>
      <w:r w:rsidR="00AC4D20" w:rsidRPr="00AC4D20">
        <w:rPr>
          <w:rFonts w:ascii="Times New Roman" w:hAnsi="Times New Roman" w:cs="Times New Roman"/>
          <w:b/>
          <w:sz w:val="24"/>
          <w:szCs w:val="24"/>
        </w:rPr>
        <w:t>.</w:t>
      </w:r>
      <w:r w:rsidR="00AC4D20">
        <w:rPr>
          <w:rFonts w:ascii="Times New Roman" w:hAnsi="Times New Roman" w:cs="Times New Roman"/>
          <w:sz w:val="24"/>
          <w:szCs w:val="24"/>
        </w:rPr>
        <w:t xml:space="preserve"> </w:t>
      </w:r>
      <w:r w:rsidR="001F154C">
        <w:rPr>
          <w:rFonts w:ascii="Times New Roman" w:hAnsi="Times New Roman" w:cs="Times New Roman"/>
          <w:sz w:val="24"/>
          <w:szCs w:val="24"/>
        </w:rPr>
        <w:t>Wobec braku wniosków, n</w:t>
      </w:r>
      <w:r w:rsidR="0097216E">
        <w:rPr>
          <w:rFonts w:ascii="Times New Roman" w:hAnsi="Times New Roman" w:cs="Times New Roman"/>
          <w:sz w:val="24"/>
          <w:szCs w:val="24"/>
        </w:rPr>
        <w:t>a zakończenie Przewodnicząca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1F154C">
        <w:rPr>
          <w:rFonts w:ascii="Times New Roman" w:hAnsi="Times New Roman" w:cs="Times New Roman"/>
          <w:sz w:val="24"/>
          <w:szCs w:val="24"/>
        </w:rPr>
        <w:t>listopada</w:t>
      </w:r>
      <w:r w:rsidR="00325A4B">
        <w:rPr>
          <w:rFonts w:ascii="Times New Roman" w:hAnsi="Times New Roman" w:cs="Times New Roman"/>
          <w:sz w:val="24"/>
          <w:szCs w:val="24"/>
        </w:rPr>
        <w:t>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9212FA">
      <w:pPr>
        <w:spacing w:after="0" w:line="240" w:lineRule="auto"/>
        <w:rPr>
          <w:sz w:val="24"/>
          <w:szCs w:val="24"/>
        </w:rPr>
      </w:pPr>
    </w:p>
    <w:p w:rsidR="002F22AF" w:rsidRPr="00876F9F" w:rsidRDefault="002F22AF" w:rsidP="00876F9F">
      <w:pPr>
        <w:pStyle w:val="Akapitzlist"/>
        <w:spacing w:after="0" w:line="240" w:lineRule="auto"/>
        <w:rPr>
          <w:sz w:val="24"/>
          <w:szCs w:val="24"/>
        </w:rPr>
      </w:pPr>
    </w:p>
    <w:sectPr w:rsidR="002F22AF" w:rsidRPr="00876F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E1" w:rsidRDefault="00105EE1" w:rsidP="00160855">
      <w:pPr>
        <w:spacing w:after="0" w:line="240" w:lineRule="auto"/>
      </w:pPr>
      <w:r>
        <w:separator/>
      </w:r>
    </w:p>
  </w:endnote>
  <w:endnote w:type="continuationSeparator" w:id="0">
    <w:p w:rsidR="00105EE1" w:rsidRDefault="00105EE1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E1" w:rsidRDefault="00105EE1" w:rsidP="00160855">
      <w:pPr>
        <w:spacing w:after="0" w:line="240" w:lineRule="auto"/>
      </w:pPr>
      <w:r>
        <w:separator/>
      </w:r>
    </w:p>
  </w:footnote>
  <w:footnote w:type="continuationSeparator" w:id="0">
    <w:p w:rsidR="00105EE1" w:rsidRDefault="00105EE1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A3F62"/>
    <w:rsid w:val="000C4A4F"/>
    <w:rsid w:val="000E33E4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60"/>
    <w:rsid w:val="002C27EC"/>
    <w:rsid w:val="002E11CE"/>
    <w:rsid w:val="002F22AF"/>
    <w:rsid w:val="002F3A58"/>
    <w:rsid w:val="002F7869"/>
    <w:rsid w:val="00325A4B"/>
    <w:rsid w:val="00396694"/>
    <w:rsid w:val="00405789"/>
    <w:rsid w:val="0041189F"/>
    <w:rsid w:val="00421923"/>
    <w:rsid w:val="00424357"/>
    <w:rsid w:val="00457AFD"/>
    <w:rsid w:val="004907F9"/>
    <w:rsid w:val="004A1AAA"/>
    <w:rsid w:val="004C2736"/>
    <w:rsid w:val="004C350B"/>
    <w:rsid w:val="004F1F23"/>
    <w:rsid w:val="00536592"/>
    <w:rsid w:val="00561E2F"/>
    <w:rsid w:val="00576128"/>
    <w:rsid w:val="00601947"/>
    <w:rsid w:val="0060264E"/>
    <w:rsid w:val="00605B58"/>
    <w:rsid w:val="0061104A"/>
    <w:rsid w:val="0062611D"/>
    <w:rsid w:val="00643F50"/>
    <w:rsid w:val="006635EB"/>
    <w:rsid w:val="0067156A"/>
    <w:rsid w:val="006729AF"/>
    <w:rsid w:val="006B6C7D"/>
    <w:rsid w:val="006D77AF"/>
    <w:rsid w:val="00742BEA"/>
    <w:rsid w:val="007D52A0"/>
    <w:rsid w:val="007F114A"/>
    <w:rsid w:val="0084228B"/>
    <w:rsid w:val="00876F9F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21EFA"/>
    <w:rsid w:val="00B445B7"/>
    <w:rsid w:val="00BF2661"/>
    <w:rsid w:val="00C3490F"/>
    <w:rsid w:val="00C46060"/>
    <w:rsid w:val="00CE2B60"/>
    <w:rsid w:val="00CF7F66"/>
    <w:rsid w:val="00D30EA7"/>
    <w:rsid w:val="00D31B8A"/>
    <w:rsid w:val="00D4000C"/>
    <w:rsid w:val="00D43DDF"/>
    <w:rsid w:val="00D85A63"/>
    <w:rsid w:val="00D86583"/>
    <w:rsid w:val="00DA5B13"/>
    <w:rsid w:val="00DB7CB0"/>
    <w:rsid w:val="00DD73DC"/>
    <w:rsid w:val="00DF3A49"/>
    <w:rsid w:val="00E46B0C"/>
    <w:rsid w:val="00EE275D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34</cp:revision>
  <cp:lastPrinted>2015-07-14T19:45:00Z</cp:lastPrinted>
  <dcterms:created xsi:type="dcterms:W3CDTF">2015-03-14T12:01:00Z</dcterms:created>
  <dcterms:modified xsi:type="dcterms:W3CDTF">2015-10-14T17:48:00Z</dcterms:modified>
</cp:coreProperties>
</file>